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389" w:rsidRDefault="00E32389" w:rsidP="00E32389">
      <w:pPr>
        <w:rPr>
          <w:rFonts w:ascii="Helvetica" w:hAnsi="Helvetica" w:cs="Helvetica"/>
          <w:b/>
        </w:rPr>
      </w:pPr>
    </w:p>
    <w:p w:rsidR="00E32389" w:rsidRPr="00E32389" w:rsidRDefault="00F11F0D" w:rsidP="00E32389">
      <w:pPr>
        <w:rPr>
          <w:rFonts w:ascii="Helvetica" w:hAnsi="Helvetica" w:cs="Helvetica"/>
          <w:b/>
          <w:color w:val="595959" w:themeColor="text1" w:themeTint="A6"/>
          <w:sz w:val="27"/>
          <w:szCs w:val="27"/>
        </w:rPr>
      </w:pPr>
      <w:r>
        <w:rPr>
          <w:rFonts w:ascii="Helvetica" w:hAnsi="Helvetica" w:cs="Helvetica"/>
          <w:b/>
          <w:color w:val="595959" w:themeColor="text1" w:themeTint="A6"/>
          <w:sz w:val="27"/>
          <w:szCs w:val="27"/>
        </w:rPr>
        <w:t>Information angående återuppbyggnad efter brand</w:t>
      </w:r>
      <w:r w:rsidR="00673D96">
        <w:rPr>
          <w:rFonts w:ascii="Helvetica" w:hAnsi="Helvetica" w:cs="Helvetica"/>
          <w:b/>
          <w:color w:val="595959" w:themeColor="text1" w:themeTint="A6"/>
          <w:sz w:val="27"/>
          <w:szCs w:val="27"/>
        </w:rPr>
        <w:t xml:space="preserve"> 2016</w:t>
      </w:r>
    </w:p>
    <w:p w:rsidR="00BE2F25" w:rsidRPr="00FE59A3" w:rsidRDefault="00BE2F25" w:rsidP="00BE2F25">
      <w:pPr>
        <w:rPr>
          <w:rFonts w:ascii="Helvetica" w:hAnsi="Helvetica" w:cs="Helvetica"/>
          <w:color w:val="7F7F7F" w:themeColor="text1" w:themeTint="80"/>
        </w:rPr>
      </w:pPr>
      <w:r w:rsidRPr="00FE59A3">
        <w:rPr>
          <w:rFonts w:ascii="Helvetica" w:hAnsi="Helvetica" w:cs="Helvetica"/>
          <w:color w:val="7F7F7F" w:themeColor="text1" w:themeTint="80"/>
        </w:rPr>
        <w:t xml:space="preserve">Medlemmar från styrelsen har träffat IBAB </w:t>
      </w:r>
      <w:r w:rsidR="00CB10E7" w:rsidRPr="00FE59A3">
        <w:rPr>
          <w:rFonts w:ascii="Helvetica" w:hAnsi="Helvetica" w:cs="Helvetica"/>
          <w:color w:val="7F7F7F" w:themeColor="text1" w:themeTint="80"/>
        </w:rPr>
        <w:t xml:space="preserve">och en </w:t>
      </w:r>
      <w:r w:rsidRPr="00FE59A3">
        <w:rPr>
          <w:rFonts w:ascii="Helvetica" w:hAnsi="Helvetica" w:cs="Helvetica"/>
          <w:color w:val="7F7F7F" w:themeColor="text1" w:themeTint="80"/>
        </w:rPr>
        <w:t>representant från försäkringsbolaget</w:t>
      </w:r>
      <w:r w:rsidR="00CB10E7" w:rsidRPr="00FE59A3">
        <w:rPr>
          <w:rFonts w:ascii="Helvetica" w:hAnsi="Helvetica" w:cs="Helvetica"/>
          <w:color w:val="7F7F7F" w:themeColor="text1" w:themeTint="80"/>
        </w:rPr>
        <w:t>.</w:t>
      </w:r>
    </w:p>
    <w:p w:rsidR="00F11F0D" w:rsidRPr="00FE59A3" w:rsidRDefault="00BE2F25" w:rsidP="00F11F0D">
      <w:pPr>
        <w:rPr>
          <w:rFonts w:ascii="Helvetica" w:hAnsi="Helvetica" w:cs="Helvetica"/>
          <w:color w:val="7F7F7F" w:themeColor="text1" w:themeTint="80"/>
        </w:rPr>
      </w:pPr>
      <w:r w:rsidRPr="00FE59A3">
        <w:rPr>
          <w:rFonts w:ascii="Helvetica" w:hAnsi="Helvetica" w:cs="Helvetica"/>
          <w:color w:val="7F7F7F" w:themeColor="text1" w:themeTint="80"/>
        </w:rPr>
        <w:t>V12.</w:t>
      </w:r>
      <w:r w:rsidR="00D645B2" w:rsidRPr="00FE59A3">
        <w:rPr>
          <w:rFonts w:ascii="Helvetica" w:hAnsi="Helvetica" w:cs="Helvetica"/>
          <w:color w:val="7F7F7F" w:themeColor="text1" w:themeTint="80"/>
        </w:rPr>
        <w:t xml:space="preserve"> påbörjades</w:t>
      </w:r>
      <w:r w:rsidRPr="00FE59A3">
        <w:rPr>
          <w:rFonts w:ascii="Helvetica" w:hAnsi="Helvetica" w:cs="Helvetica"/>
          <w:color w:val="7F7F7F" w:themeColor="text1" w:themeTint="80"/>
        </w:rPr>
        <w:t xml:space="preserve"> återuppbyggnaden av den radhuslänga som olyckligt brann i </w:t>
      </w:r>
      <w:r w:rsidR="00D645B2" w:rsidRPr="00FE59A3">
        <w:rPr>
          <w:rFonts w:ascii="Helvetica" w:hAnsi="Helvetica" w:cs="Helvetica"/>
          <w:color w:val="7F7F7F" w:themeColor="text1" w:themeTint="80"/>
        </w:rPr>
        <w:t>början av mars, byggentreprenören (IBAB</w:t>
      </w:r>
      <w:r w:rsidRPr="00FE59A3">
        <w:rPr>
          <w:rFonts w:ascii="Helvetica" w:hAnsi="Helvetica" w:cs="Helvetica"/>
          <w:color w:val="7F7F7F" w:themeColor="text1" w:themeTint="80"/>
        </w:rPr>
        <w:t>) kommer börja anlägga</w:t>
      </w:r>
      <w:r w:rsidR="00D645B2" w:rsidRPr="00FE59A3">
        <w:rPr>
          <w:rFonts w:ascii="Helvetica" w:hAnsi="Helvetica" w:cs="Helvetica"/>
          <w:color w:val="7F7F7F" w:themeColor="text1" w:themeTint="80"/>
        </w:rPr>
        <w:t xml:space="preserve"> sin arbetsplats under v.12, deras inhägnad med stängsel kommer byggas upp på grönområdet</w:t>
      </w:r>
      <w:r w:rsidR="00673D96" w:rsidRPr="00FE59A3">
        <w:rPr>
          <w:rFonts w:ascii="Helvetica" w:hAnsi="Helvetica" w:cs="Helvetica"/>
          <w:color w:val="7F7F7F" w:themeColor="text1" w:themeTint="80"/>
        </w:rPr>
        <w:t>s</w:t>
      </w:r>
      <w:r w:rsidR="00D645B2" w:rsidRPr="00FE59A3">
        <w:rPr>
          <w:rFonts w:ascii="Helvetica" w:hAnsi="Helvetica" w:cs="Helvetica"/>
          <w:color w:val="7F7F7F" w:themeColor="text1" w:themeTint="80"/>
        </w:rPr>
        <w:t xml:space="preserve"> </w:t>
      </w:r>
      <w:r w:rsidR="00673D96" w:rsidRPr="00FE59A3">
        <w:rPr>
          <w:rFonts w:ascii="Helvetica" w:hAnsi="Helvetica" w:cs="Helvetica"/>
          <w:color w:val="7F7F7F" w:themeColor="text1" w:themeTint="80"/>
        </w:rPr>
        <w:t>kortsida</w:t>
      </w:r>
      <w:r w:rsidR="00D645B2" w:rsidRPr="00FE59A3">
        <w:rPr>
          <w:rFonts w:ascii="Helvetica" w:hAnsi="Helvetica" w:cs="Helvetica"/>
          <w:color w:val="7F7F7F" w:themeColor="text1" w:themeTint="80"/>
        </w:rPr>
        <w:t xml:space="preserve"> av Lidaleden</w:t>
      </w:r>
      <w:r w:rsidRPr="00FE59A3">
        <w:rPr>
          <w:rFonts w:ascii="Helvetica" w:hAnsi="Helvetica" w:cs="Helvetica"/>
          <w:color w:val="7F7F7F" w:themeColor="text1" w:themeTint="80"/>
        </w:rPr>
        <w:t xml:space="preserve"> </w:t>
      </w:r>
      <w:r w:rsidR="00401BA6" w:rsidRPr="00FE59A3">
        <w:rPr>
          <w:rFonts w:ascii="Helvetica" w:hAnsi="Helvetica" w:cs="Helvetica"/>
          <w:color w:val="7F7F7F" w:themeColor="text1" w:themeTint="80"/>
        </w:rPr>
        <w:t>528</w:t>
      </w:r>
      <w:r w:rsidR="00D645B2" w:rsidRPr="00FE59A3">
        <w:rPr>
          <w:rFonts w:ascii="Helvetica" w:hAnsi="Helvetica" w:cs="Helvetica"/>
          <w:color w:val="7F7F7F" w:themeColor="text1" w:themeTint="80"/>
        </w:rPr>
        <w:t xml:space="preserve"> </w:t>
      </w:r>
      <w:r w:rsidR="005D6654" w:rsidRPr="00FE59A3">
        <w:rPr>
          <w:rFonts w:ascii="Helvetica" w:hAnsi="Helvetica" w:cs="Helvetica"/>
          <w:color w:val="7F7F7F" w:themeColor="text1" w:themeTint="80"/>
        </w:rPr>
        <w:t>samt grind</w:t>
      </w:r>
      <w:r w:rsidR="00D645B2" w:rsidRPr="00FE59A3">
        <w:rPr>
          <w:rFonts w:ascii="Helvetica" w:hAnsi="Helvetica" w:cs="Helvetica"/>
          <w:color w:val="7F7F7F" w:themeColor="text1" w:themeTint="80"/>
        </w:rPr>
        <w:t xml:space="preserve"> kommer upprättas</w:t>
      </w:r>
      <w:r w:rsidR="00BC34C8" w:rsidRPr="00FE59A3">
        <w:rPr>
          <w:rFonts w:ascii="Helvetica" w:hAnsi="Helvetica" w:cs="Helvetica"/>
          <w:color w:val="7F7F7F" w:themeColor="text1" w:themeTint="80"/>
        </w:rPr>
        <w:t xml:space="preserve"> där</w:t>
      </w:r>
      <w:r w:rsidRPr="00FE59A3">
        <w:rPr>
          <w:rFonts w:ascii="Helvetica" w:hAnsi="Helvetica" w:cs="Helvetica"/>
          <w:color w:val="7F7F7F" w:themeColor="text1" w:themeTint="80"/>
        </w:rPr>
        <w:t>, inga gång- o</w:t>
      </w:r>
      <w:r w:rsidR="00CB10E7" w:rsidRPr="00FE59A3">
        <w:rPr>
          <w:rFonts w:ascii="Helvetica" w:hAnsi="Helvetica" w:cs="Helvetica"/>
          <w:color w:val="7F7F7F" w:themeColor="text1" w:themeTint="80"/>
        </w:rPr>
        <w:t>ch cykelvägar kommer spärras av</w:t>
      </w:r>
      <w:r w:rsidR="00401BA6" w:rsidRPr="00FE59A3">
        <w:rPr>
          <w:rFonts w:ascii="Helvetica" w:hAnsi="Helvetica" w:cs="Helvetica"/>
          <w:color w:val="7F7F7F" w:themeColor="text1" w:themeTint="80"/>
        </w:rPr>
        <w:t xml:space="preserve"> förutom på kortsidan av 528.</w:t>
      </w:r>
    </w:p>
    <w:p w:rsidR="00BC34C8" w:rsidRPr="00FE59A3" w:rsidRDefault="00BC34C8" w:rsidP="00E32389">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 xml:space="preserve">Tung trafik så som lastbilar och kranar kommer att utnyttja vår gångbana på kortsidan emot lekplatsen (se bild) </w:t>
      </w:r>
    </w:p>
    <w:p w:rsidR="00E32389" w:rsidRPr="00FE59A3" w:rsidRDefault="00BC34C8" w:rsidP="00E32389">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Styrelsen har blivit informerad att när detta sker så kommer det att finnas med en säkerhetsvakt framför eller bakom respektive fordon, beroende på körriktning. Detta för att säkerställa att ingen ska komma till skada.</w:t>
      </w:r>
    </w:p>
    <w:p w:rsidR="00BC34C8" w:rsidRPr="00FE59A3" w:rsidRDefault="00CB10E7" w:rsidP="00E32389">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Slutbesiktning kommer genomföras tillsammans med styrelsemedlemmar efter avslutar arbete med IBAB och försäkringsbolaget . Detta för att säkerställa att de gångbanor samt gräsytor som blir påverkade i vårt område återställs.</w:t>
      </w:r>
    </w:p>
    <w:p w:rsidR="00CB10E7" w:rsidRPr="00FE59A3" w:rsidRDefault="00CB10E7" w:rsidP="00CB10E7">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Arbetet beräknas till cirka 6 månaders tid.</w:t>
      </w:r>
    </w:p>
    <w:p w:rsidR="00CB10E7" w:rsidRPr="005D6654" w:rsidRDefault="00673D96" w:rsidP="00673D96">
      <w:pPr>
        <w:ind w:left="360"/>
        <w:rPr>
          <w:rFonts w:ascii="Helvetica" w:hAnsi="Helvetica" w:cs="Helvetica"/>
          <w:color w:val="404040" w:themeColor="text1" w:themeTint="BF"/>
        </w:rPr>
      </w:pPr>
      <w:r w:rsidRPr="005D6654">
        <w:rPr>
          <w:rFonts w:ascii="Helvetica" w:hAnsi="Helvetica" w:cs="Helvetica"/>
          <w:b/>
          <w:color w:val="404040" w:themeColor="text1" w:themeTint="BF"/>
        </w:rPr>
        <w:t>Frågor kring detta besvaras via</w:t>
      </w:r>
      <w:r w:rsidRPr="005D6654">
        <w:rPr>
          <w:rFonts w:ascii="Helvetica" w:hAnsi="Helvetica" w:cs="Helvetica"/>
          <w:color w:val="404040" w:themeColor="text1" w:themeTint="BF"/>
        </w:rPr>
        <w:t xml:space="preserve"> </w:t>
      </w:r>
      <w:r w:rsidRPr="005D6654">
        <w:rPr>
          <w:rFonts w:ascii="Helvetica" w:eastAsiaTheme="majorEastAsia" w:hAnsi="Helvetica" w:cs="Helvetica"/>
          <w:b/>
          <w:bCs/>
          <w:color w:val="0070C0"/>
          <w:u w:val="single"/>
        </w:rPr>
        <w:t>styrelsen@tvestjarten.se</w:t>
      </w:r>
    </w:p>
    <w:p w:rsidR="00CB10E7" w:rsidRPr="00E32389" w:rsidRDefault="00CB10E7" w:rsidP="00673D96">
      <w:pPr>
        <w:pStyle w:val="Liststycke"/>
        <w:rPr>
          <w:rFonts w:ascii="Helvetica" w:hAnsi="Helvetica" w:cs="Helvetica"/>
          <w:color w:val="7F7F7F" w:themeColor="text1" w:themeTint="80"/>
        </w:rPr>
      </w:pPr>
      <w:r>
        <w:rPr>
          <w:rFonts w:ascii="Helvetica" w:hAnsi="Helvetica" w:cs="Helvetica"/>
          <w:noProof/>
          <w:color w:val="7F7F7F" w:themeColor="text1" w:themeTint="80"/>
          <w:lang w:eastAsia="sv-SE"/>
        </w:rPr>
        <w:drawing>
          <wp:inline distT="0" distB="0" distL="0" distR="0">
            <wp:extent cx="4762500" cy="271462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70697" cy="2719297"/>
                    </a:xfrm>
                    <a:prstGeom prst="rect">
                      <a:avLst/>
                    </a:prstGeom>
                    <a:noFill/>
                    <a:ln w="9525">
                      <a:noFill/>
                      <a:miter lim="800000"/>
                      <a:headEnd/>
                      <a:tailEnd/>
                    </a:ln>
                  </pic:spPr>
                </pic:pic>
              </a:graphicData>
            </a:graphic>
          </wp:inline>
        </w:drawing>
      </w:r>
    </w:p>
    <w:sectPr w:rsidR="00CB10E7" w:rsidRPr="00E32389" w:rsidSect="00CF322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D27" w:rsidRDefault="00930D27" w:rsidP="007A3A1F">
      <w:pPr>
        <w:spacing w:after="0" w:line="240" w:lineRule="auto"/>
      </w:pPr>
      <w:r>
        <w:separator/>
      </w:r>
    </w:p>
  </w:endnote>
  <w:endnote w:type="continuationSeparator" w:id="0">
    <w:p w:rsidR="00930D27" w:rsidRDefault="00930D27" w:rsidP="007A3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617" w:rsidRDefault="00452617" w:rsidP="00081C27">
    <w:pPr>
      <w:pStyle w:val="Sidfot"/>
    </w:pPr>
    <w:r>
      <w:tab/>
    </w:r>
    <w:r>
      <w:tab/>
    </w:r>
    <w:r w:rsidR="00713DA6">
      <w:fldChar w:fldCharType="begin"/>
    </w:r>
    <w:r>
      <w:instrText xml:space="preserve"> PAGE   \* MERGEFORMAT </w:instrText>
    </w:r>
    <w:r w:rsidR="00713DA6">
      <w:fldChar w:fldCharType="separate"/>
    </w:r>
    <w:r w:rsidR="00FE59A3">
      <w:rPr>
        <w:noProof/>
      </w:rPr>
      <w:t>1</w:t>
    </w:r>
    <w:r w:rsidR="00713DA6">
      <w:fldChar w:fldCharType="end"/>
    </w:r>
    <w:r>
      <w:t xml:space="preserve"> (</w:t>
    </w:r>
    <w:fldSimple w:instr=" NUMPAGES   \* MERGEFORMAT ">
      <w:r w:rsidR="00FE59A3">
        <w:rPr>
          <w:noProof/>
        </w:rPr>
        <w:t>1</w:t>
      </w:r>
    </w:fldSimple>
    <w:r>
      <w:t>)</w:t>
    </w:r>
  </w:p>
  <w:p w:rsidR="00452617" w:rsidRDefault="00452617" w:rsidP="00081C27">
    <w:pPr>
      <w:pStyle w:val="Sidfot"/>
    </w:pPr>
  </w:p>
  <w:p w:rsidR="00081C27" w:rsidRDefault="00081C27" w:rsidP="00081C27">
    <w:pPr>
      <w:pStyle w:val="Sidfot"/>
    </w:pPr>
    <w:r>
      <w:t xml:space="preserve">SAMFÄLLIGHETSFÖRENINGEN TVESTJÄRTEN  </w:t>
    </w:r>
    <w:r>
      <w:tab/>
    </w:r>
    <w:r>
      <w:tab/>
      <w:t>POSTGIRO 415761-6</w:t>
    </w:r>
  </w:p>
  <w:p w:rsidR="00081C27" w:rsidRPr="00781879" w:rsidRDefault="00081C27" w:rsidP="00081C27">
    <w:pPr>
      <w:pStyle w:val="Sidfot"/>
    </w:pPr>
    <w:r w:rsidRPr="00781879">
      <w:t>Lidaleden 624b (Garaget)</w:t>
    </w:r>
    <w:r w:rsidRPr="00781879">
      <w:tab/>
    </w:r>
    <w:r w:rsidRPr="00781879">
      <w:tab/>
    </w:r>
    <w:hyperlink r:id="rId1" w:history="1">
      <w:r w:rsidRPr="00781879">
        <w:rPr>
          <w:rStyle w:val="Hyperlnk"/>
          <w:rFonts w:asciiTheme="majorHAnsi" w:eastAsiaTheme="majorEastAsia" w:hAnsiTheme="majorHAnsi" w:cstheme="majorBidi"/>
          <w:b/>
          <w:bCs/>
          <w:sz w:val="24"/>
          <w:szCs w:val="24"/>
        </w:rPr>
        <w:t>styrelsen@tvestjarten.se</w:t>
      </w:r>
    </w:hyperlink>
  </w:p>
  <w:p w:rsidR="00081C27" w:rsidRDefault="00081C27" w:rsidP="00081C27">
    <w:pPr>
      <w:pStyle w:val="Sidfot"/>
    </w:pPr>
    <w:r>
      <w:t xml:space="preserve">603 81 NORRKÖPING </w:t>
    </w:r>
    <w:r>
      <w:tab/>
    </w:r>
    <w:r>
      <w:tab/>
    </w:r>
    <w:hyperlink r:id="rId2" w:history="1">
      <w:r w:rsidRPr="001A4C8D">
        <w:rPr>
          <w:rStyle w:val="Hyperlnk"/>
          <w:rFonts w:asciiTheme="majorHAnsi" w:eastAsiaTheme="majorEastAsia" w:hAnsiTheme="majorHAnsi" w:cstheme="majorBidi"/>
          <w:b/>
          <w:bCs/>
          <w:sz w:val="24"/>
          <w:szCs w:val="24"/>
        </w:rPr>
        <w:t>www.tvestjarten.se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D27" w:rsidRDefault="00930D27" w:rsidP="007A3A1F">
      <w:pPr>
        <w:spacing w:after="0" w:line="240" w:lineRule="auto"/>
      </w:pPr>
      <w:r>
        <w:separator/>
      </w:r>
    </w:p>
  </w:footnote>
  <w:footnote w:type="continuationSeparator" w:id="0">
    <w:p w:rsidR="00930D27" w:rsidRDefault="00930D27" w:rsidP="007A3A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1F" w:rsidRDefault="00812E9A" w:rsidP="007A3A1F">
    <w:pPr>
      <w:pStyle w:val="Sidhuvud"/>
      <w:jc w:val="center"/>
      <w:rPr>
        <w:noProof/>
      </w:rPr>
    </w:pPr>
    <w:r>
      <w:rPr>
        <w:noProof/>
      </w:rPr>
      <w:tab/>
    </w:r>
    <w:r>
      <w:rPr>
        <w:noProof/>
      </w:rPr>
      <w:tab/>
      <w:t>2016-03-22</w:t>
    </w:r>
  </w:p>
  <w:p w:rsidR="00081C27" w:rsidRDefault="00081C27" w:rsidP="007A3A1F">
    <w:pPr>
      <w:pStyle w:val="Sidhuvud"/>
      <w:jc w:val="center"/>
      <w:rPr>
        <w:noProof/>
      </w:rPr>
    </w:pPr>
  </w:p>
  <w:p w:rsidR="00081C27" w:rsidRDefault="00081C27" w:rsidP="007A3A1F">
    <w:pPr>
      <w:pStyle w:val="Sidhuvud"/>
      <w:jc w:val="center"/>
    </w:pPr>
    <w:r>
      <w:rPr>
        <w:noProof/>
        <w:lang w:eastAsia="sv-SE"/>
      </w:rPr>
      <w:drawing>
        <wp:inline distT="0" distB="0" distL="0" distR="0">
          <wp:extent cx="5296829" cy="1561171"/>
          <wp:effectExtent l="0" t="0" r="0" b="1270"/>
          <wp:docPr id="3" name="Bildobjekt 3"/>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stretch>
                    <a:fillRect/>
                  </a:stretch>
                </pic:blipFill>
                <pic:spPr>
                  <a:xfrm>
                    <a:off x="0" y="0"/>
                    <a:ext cx="5317597" cy="1567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2F57"/>
    <w:multiLevelType w:val="multilevel"/>
    <w:tmpl w:val="9FAE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0E1A15"/>
    <w:multiLevelType w:val="hybridMultilevel"/>
    <w:tmpl w:val="AB9639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C217616"/>
    <w:multiLevelType w:val="hybridMultilevel"/>
    <w:tmpl w:val="AD6A5CEE"/>
    <w:lvl w:ilvl="0" w:tplc="727C7898">
      <w:start w:val="1"/>
      <w:numFmt w:val="decimal"/>
      <w:lvlText w:val="%1."/>
      <w:lvlJc w:val="left"/>
      <w:pPr>
        <w:ind w:left="825" w:hanging="465"/>
      </w:pPr>
      <w:rPr>
        <w:rFonts w:hint="default"/>
      </w:rPr>
    </w:lvl>
    <w:lvl w:ilvl="1" w:tplc="921E22C4">
      <w:start w:val="1"/>
      <w:numFmt w:val="lowerLetter"/>
      <w:lvlText w:val="%2)"/>
      <w:lvlJc w:val="left"/>
      <w:pPr>
        <w:ind w:left="1695" w:hanging="615"/>
      </w:pPr>
      <w:rPr>
        <w:rFont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458554E4"/>
    <w:multiLevelType w:val="hybridMultilevel"/>
    <w:tmpl w:val="F1B0A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B776024"/>
    <w:multiLevelType w:val="hybridMultilevel"/>
    <w:tmpl w:val="FFF290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BDE489A"/>
    <w:multiLevelType w:val="hybridMultilevel"/>
    <w:tmpl w:val="171AA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E5036E"/>
    <w:rsid w:val="000453DE"/>
    <w:rsid w:val="00063EA4"/>
    <w:rsid w:val="00081C27"/>
    <w:rsid w:val="00096963"/>
    <w:rsid w:val="000B2954"/>
    <w:rsid w:val="00105FD6"/>
    <w:rsid w:val="0013491A"/>
    <w:rsid w:val="00153916"/>
    <w:rsid w:val="001569BD"/>
    <w:rsid w:val="001812D9"/>
    <w:rsid w:val="00193A94"/>
    <w:rsid w:val="001A4C8D"/>
    <w:rsid w:val="00200885"/>
    <w:rsid w:val="002533DE"/>
    <w:rsid w:val="00267BC1"/>
    <w:rsid w:val="0027619F"/>
    <w:rsid w:val="00282F32"/>
    <w:rsid w:val="00293C69"/>
    <w:rsid w:val="002A2149"/>
    <w:rsid w:val="002C664D"/>
    <w:rsid w:val="00327E82"/>
    <w:rsid w:val="00345912"/>
    <w:rsid w:val="003479BF"/>
    <w:rsid w:val="00385C49"/>
    <w:rsid w:val="003B41FC"/>
    <w:rsid w:val="004019A4"/>
    <w:rsid w:val="00401BA6"/>
    <w:rsid w:val="00411EA9"/>
    <w:rsid w:val="004247BF"/>
    <w:rsid w:val="00452617"/>
    <w:rsid w:val="005A200C"/>
    <w:rsid w:val="005B18C5"/>
    <w:rsid w:val="005D165A"/>
    <w:rsid w:val="005D6654"/>
    <w:rsid w:val="00645EED"/>
    <w:rsid w:val="00673D96"/>
    <w:rsid w:val="006B11A3"/>
    <w:rsid w:val="006E2D0C"/>
    <w:rsid w:val="006E3715"/>
    <w:rsid w:val="00713DA6"/>
    <w:rsid w:val="00753CB9"/>
    <w:rsid w:val="00780244"/>
    <w:rsid w:val="00781879"/>
    <w:rsid w:val="007A3A1F"/>
    <w:rsid w:val="007A4AD6"/>
    <w:rsid w:val="007E1BC3"/>
    <w:rsid w:val="00812E9A"/>
    <w:rsid w:val="008731CE"/>
    <w:rsid w:val="008D70B4"/>
    <w:rsid w:val="008E50AA"/>
    <w:rsid w:val="008F3573"/>
    <w:rsid w:val="00930D27"/>
    <w:rsid w:val="009700A6"/>
    <w:rsid w:val="009770C4"/>
    <w:rsid w:val="009B1F47"/>
    <w:rsid w:val="009B4743"/>
    <w:rsid w:val="009C277A"/>
    <w:rsid w:val="009D3D54"/>
    <w:rsid w:val="009E7FF7"/>
    <w:rsid w:val="00A02916"/>
    <w:rsid w:val="00A1174E"/>
    <w:rsid w:val="00A145C7"/>
    <w:rsid w:val="00A179D6"/>
    <w:rsid w:val="00A275BA"/>
    <w:rsid w:val="00A43035"/>
    <w:rsid w:val="00A829FC"/>
    <w:rsid w:val="00AA3F4E"/>
    <w:rsid w:val="00AE36E3"/>
    <w:rsid w:val="00B2138C"/>
    <w:rsid w:val="00B427D1"/>
    <w:rsid w:val="00B572DB"/>
    <w:rsid w:val="00B63A52"/>
    <w:rsid w:val="00BB149E"/>
    <w:rsid w:val="00BC34C8"/>
    <w:rsid w:val="00BE2F25"/>
    <w:rsid w:val="00BE5B5D"/>
    <w:rsid w:val="00BF733D"/>
    <w:rsid w:val="00C037D3"/>
    <w:rsid w:val="00C2208D"/>
    <w:rsid w:val="00C62216"/>
    <w:rsid w:val="00C70481"/>
    <w:rsid w:val="00CB10E7"/>
    <w:rsid w:val="00CF3222"/>
    <w:rsid w:val="00D01F00"/>
    <w:rsid w:val="00D12B89"/>
    <w:rsid w:val="00D3707B"/>
    <w:rsid w:val="00D645B2"/>
    <w:rsid w:val="00D648E5"/>
    <w:rsid w:val="00DA480F"/>
    <w:rsid w:val="00E32247"/>
    <w:rsid w:val="00E32389"/>
    <w:rsid w:val="00E360B5"/>
    <w:rsid w:val="00E5036E"/>
    <w:rsid w:val="00E62F5E"/>
    <w:rsid w:val="00E766BD"/>
    <w:rsid w:val="00E912EA"/>
    <w:rsid w:val="00EF5E09"/>
    <w:rsid w:val="00F11F0D"/>
    <w:rsid w:val="00F9046B"/>
    <w:rsid w:val="00FB3385"/>
    <w:rsid w:val="00FE59A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89"/>
  </w:style>
  <w:style w:type="paragraph" w:styleId="Rubrik1">
    <w:name w:val="heading 1"/>
    <w:basedOn w:val="Normal"/>
    <w:next w:val="Normal"/>
    <w:link w:val="Rubrik1Char"/>
    <w:uiPriority w:val="9"/>
    <w:qFormat/>
    <w:rsid w:val="00E5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link w:val="Rubrik3Char"/>
    <w:uiPriority w:val="9"/>
    <w:qFormat/>
    <w:rsid w:val="00327E82"/>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5036E"/>
    <w:pPr>
      <w:ind w:left="720"/>
      <w:contextualSpacing/>
    </w:pPr>
  </w:style>
  <w:style w:type="character" w:customStyle="1" w:styleId="Rubrik1Char">
    <w:name w:val="Rubrik 1 Char"/>
    <w:basedOn w:val="Standardstycketeckensnitt"/>
    <w:link w:val="Rubrik1"/>
    <w:uiPriority w:val="9"/>
    <w:rsid w:val="00E5036E"/>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1A4C8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4C8D"/>
    <w:rPr>
      <w:rFonts w:ascii="Tahoma" w:hAnsi="Tahoma" w:cs="Tahoma"/>
      <w:sz w:val="16"/>
      <w:szCs w:val="16"/>
    </w:rPr>
  </w:style>
  <w:style w:type="character" w:styleId="Hyperlnk">
    <w:name w:val="Hyperlink"/>
    <w:basedOn w:val="Standardstycketeckensnitt"/>
    <w:uiPriority w:val="99"/>
    <w:unhideWhenUsed/>
    <w:rsid w:val="001A4C8D"/>
    <w:rPr>
      <w:color w:val="0000FF" w:themeColor="hyperlink"/>
      <w:u w:val="single"/>
    </w:rPr>
  </w:style>
  <w:style w:type="paragraph" w:styleId="Sidhuvud">
    <w:name w:val="header"/>
    <w:basedOn w:val="Normal"/>
    <w:link w:val="SidhuvudChar"/>
    <w:uiPriority w:val="99"/>
    <w:unhideWhenUsed/>
    <w:rsid w:val="007A3A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A3A1F"/>
  </w:style>
  <w:style w:type="paragraph" w:styleId="Sidfot">
    <w:name w:val="footer"/>
    <w:basedOn w:val="Normal"/>
    <w:link w:val="SidfotChar"/>
    <w:uiPriority w:val="99"/>
    <w:unhideWhenUsed/>
    <w:rsid w:val="007A3A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A3A1F"/>
  </w:style>
  <w:style w:type="character" w:customStyle="1" w:styleId="Rubrik3Char">
    <w:name w:val="Rubrik 3 Char"/>
    <w:basedOn w:val="Standardstycketeckensnitt"/>
    <w:link w:val="Rubrik3"/>
    <w:uiPriority w:val="9"/>
    <w:rsid w:val="00327E82"/>
    <w:rPr>
      <w:rFonts w:ascii="Times New Roman" w:eastAsia="Times New Roman" w:hAnsi="Times New Roman" w:cs="Times New Roman"/>
      <w:b/>
      <w:bCs/>
      <w:sz w:val="27"/>
      <w:szCs w:val="27"/>
      <w:lang w:eastAsia="sv-SE"/>
    </w:rPr>
  </w:style>
  <w:style w:type="paragraph" w:styleId="Normalwebb">
    <w:name w:val="Normal (Web)"/>
    <w:basedOn w:val="Normal"/>
    <w:uiPriority w:val="99"/>
    <w:semiHidden/>
    <w:unhideWhenUsed/>
    <w:rsid w:val="00327E82"/>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5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5036E"/>
    <w:pPr>
      <w:ind w:left="720"/>
      <w:contextualSpacing/>
    </w:pPr>
  </w:style>
  <w:style w:type="character" w:customStyle="1" w:styleId="Rubrik1Char">
    <w:name w:val="Rubrik 1 Char"/>
    <w:basedOn w:val="Standardstycketeckensnitt"/>
    <w:link w:val="Rubrik1"/>
    <w:uiPriority w:val="9"/>
    <w:rsid w:val="00E5036E"/>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1A4C8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4C8D"/>
    <w:rPr>
      <w:rFonts w:ascii="Tahoma" w:hAnsi="Tahoma" w:cs="Tahoma"/>
      <w:sz w:val="16"/>
      <w:szCs w:val="16"/>
    </w:rPr>
  </w:style>
  <w:style w:type="character" w:styleId="Hyperlnk">
    <w:name w:val="Hyperlink"/>
    <w:basedOn w:val="Standardstycketeckensnitt"/>
    <w:uiPriority w:val="99"/>
    <w:unhideWhenUsed/>
    <w:rsid w:val="001A4C8D"/>
    <w:rPr>
      <w:color w:val="0000FF" w:themeColor="hyperlink"/>
      <w:u w:val="single"/>
    </w:rPr>
  </w:style>
  <w:style w:type="paragraph" w:styleId="Sidhuvud">
    <w:name w:val="header"/>
    <w:basedOn w:val="Normal"/>
    <w:link w:val="SidhuvudChar"/>
    <w:uiPriority w:val="99"/>
    <w:unhideWhenUsed/>
    <w:rsid w:val="007A3A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A3A1F"/>
  </w:style>
  <w:style w:type="paragraph" w:styleId="Sidfot">
    <w:name w:val="footer"/>
    <w:basedOn w:val="Normal"/>
    <w:link w:val="SidfotChar"/>
    <w:uiPriority w:val="99"/>
    <w:unhideWhenUsed/>
    <w:rsid w:val="007A3A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A3A1F"/>
  </w:style>
</w:styles>
</file>

<file path=word/webSettings.xml><?xml version="1.0" encoding="utf-8"?>
<w:webSettings xmlns:r="http://schemas.openxmlformats.org/officeDocument/2006/relationships" xmlns:w="http://schemas.openxmlformats.org/wordprocessingml/2006/main">
  <w:divs>
    <w:div w:id="545482455">
      <w:bodyDiv w:val="1"/>
      <w:marLeft w:val="0"/>
      <w:marRight w:val="0"/>
      <w:marTop w:val="0"/>
      <w:marBottom w:val="0"/>
      <w:divBdr>
        <w:top w:val="none" w:sz="0" w:space="0" w:color="auto"/>
        <w:left w:val="none" w:sz="0" w:space="0" w:color="auto"/>
        <w:bottom w:val="none" w:sz="0" w:space="0" w:color="auto"/>
        <w:right w:val="none" w:sz="0" w:space="0" w:color="auto"/>
      </w:divBdr>
      <w:divsChild>
        <w:div w:id="1353069469">
          <w:marLeft w:val="0"/>
          <w:marRight w:val="0"/>
          <w:marTop w:val="225"/>
          <w:marBottom w:val="225"/>
          <w:divBdr>
            <w:top w:val="single" w:sz="6" w:space="0" w:color="222222"/>
            <w:left w:val="single" w:sz="6" w:space="0" w:color="222222"/>
            <w:bottom w:val="single" w:sz="6" w:space="0" w:color="222222"/>
            <w:right w:val="single" w:sz="6" w:space="15" w:color="222222"/>
          </w:divBdr>
          <w:divsChild>
            <w:div w:id="1608004026">
              <w:marLeft w:val="0"/>
              <w:marRight w:val="0"/>
              <w:marTop w:val="0"/>
              <w:marBottom w:val="0"/>
              <w:divBdr>
                <w:top w:val="none" w:sz="0" w:space="0" w:color="auto"/>
                <w:left w:val="none" w:sz="0" w:space="0" w:color="auto"/>
                <w:bottom w:val="none" w:sz="0" w:space="0" w:color="auto"/>
                <w:right w:val="none" w:sz="0" w:space="0" w:color="auto"/>
              </w:divBdr>
              <w:divsChild>
                <w:div w:id="739133044">
                  <w:marLeft w:val="0"/>
                  <w:marRight w:val="0"/>
                  <w:marTop w:val="0"/>
                  <w:marBottom w:val="0"/>
                  <w:divBdr>
                    <w:top w:val="none" w:sz="0" w:space="0" w:color="auto"/>
                    <w:left w:val="none" w:sz="0" w:space="0" w:color="auto"/>
                    <w:bottom w:val="none" w:sz="0" w:space="0" w:color="auto"/>
                    <w:right w:val="none" w:sz="0" w:space="0" w:color="auto"/>
                  </w:divBdr>
                  <w:divsChild>
                    <w:div w:id="277109164">
                      <w:marLeft w:val="0"/>
                      <w:marRight w:val="0"/>
                      <w:marTop w:val="0"/>
                      <w:marBottom w:val="0"/>
                      <w:divBdr>
                        <w:top w:val="none" w:sz="0" w:space="0" w:color="auto"/>
                        <w:left w:val="none" w:sz="0" w:space="0" w:color="auto"/>
                        <w:bottom w:val="none" w:sz="0" w:space="0" w:color="auto"/>
                        <w:right w:val="none" w:sz="0" w:space="0" w:color="auto"/>
                      </w:divBdr>
                      <w:divsChild>
                        <w:div w:id="1978412753">
                          <w:marLeft w:val="0"/>
                          <w:marRight w:val="0"/>
                          <w:marTop w:val="0"/>
                          <w:marBottom w:val="270"/>
                          <w:divBdr>
                            <w:top w:val="none" w:sz="0" w:space="0" w:color="auto"/>
                            <w:left w:val="none" w:sz="0" w:space="0" w:color="auto"/>
                            <w:bottom w:val="none" w:sz="0" w:space="0" w:color="auto"/>
                            <w:right w:val="none" w:sz="0" w:space="0" w:color="auto"/>
                          </w:divBdr>
                        </w:div>
                        <w:div w:id="302391022">
                          <w:marLeft w:val="0"/>
                          <w:marRight w:val="0"/>
                          <w:marTop w:val="21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661271804">
      <w:bodyDiv w:val="1"/>
      <w:marLeft w:val="0"/>
      <w:marRight w:val="0"/>
      <w:marTop w:val="0"/>
      <w:marBottom w:val="0"/>
      <w:divBdr>
        <w:top w:val="none" w:sz="0" w:space="0" w:color="auto"/>
        <w:left w:val="none" w:sz="0" w:space="0" w:color="auto"/>
        <w:bottom w:val="none" w:sz="0" w:space="0" w:color="auto"/>
        <w:right w:val="none" w:sz="0" w:space="0" w:color="auto"/>
      </w:divBdr>
    </w:div>
    <w:div w:id="125870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vestjarten.se" TargetMode="External"/><Relationship Id="rId1" Type="http://schemas.openxmlformats.org/officeDocument/2006/relationships/hyperlink" Target="mailto:styrelsen@tvestjart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183</Words>
  <Characters>976</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SAAB AB</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Samson Thomas</dc:creator>
  <cp:lastModifiedBy>01bihe</cp:lastModifiedBy>
  <cp:revision>16</cp:revision>
  <dcterms:created xsi:type="dcterms:W3CDTF">2015-02-11T13:04:00Z</dcterms:created>
  <dcterms:modified xsi:type="dcterms:W3CDTF">2016-03-23T10:10:00Z</dcterms:modified>
</cp:coreProperties>
</file>